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1EA7" w14:textId="68054D2A" w:rsidR="00E635CE" w:rsidRDefault="00E635CE" w:rsidP="00E635CE">
      <w:pPr>
        <w:jc w:val="center"/>
      </w:pPr>
    </w:p>
    <w:p w14:paraId="0FDDA1F2" w14:textId="4C940222" w:rsidR="00E635CE" w:rsidRDefault="0059115E" w:rsidP="00E635CE">
      <w:pPr>
        <w:pStyle w:val="berschrift1"/>
        <w:jc w:val="center"/>
      </w:pPr>
      <w:r>
        <w:t>Datenschutzbericht bzw. Tätigkeitsbericht des Datenschutzbeauftragten</w:t>
      </w:r>
    </w:p>
    <w:p w14:paraId="135A67E4" w14:textId="7D75CBC7" w:rsidR="0059115E" w:rsidRDefault="0059115E" w:rsidP="0059115E">
      <w:pPr>
        <w:pStyle w:val="berschrift1"/>
      </w:pPr>
      <w:bookmarkStart w:id="0" w:name="_GoBack"/>
      <w:bookmarkEnd w:id="0"/>
      <w:r w:rsidRPr="0059115E">
        <w:t xml:space="preserve">Mustergliederung für </w:t>
      </w:r>
      <w:r>
        <w:t xml:space="preserve">einen Datenschutz-Jahresbericht </w:t>
      </w:r>
      <w:r w:rsidRPr="0059115E">
        <w:t>mit Recherchequellen</w:t>
      </w:r>
    </w:p>
    <w:p w14:paraId="2B177DA4" w14:textId="77777777" w:rsidR="0059115E" w:rsidRPr="0059115E" w:rsidRDefault="0059115E" w:rsidP="0059115E"/>
    <w:p w14:paraId="39722300" w14:textId="77777777" w:rsidR="0059115E" w:rsidRPr="00A531A6" w:rsidRDefault="0059115E" w:rsidP="0059115E">
      <w:pPr>
        <w:pStyle w:val="berschrift2"/>
      </w:pPr>
      <w:r w:rsidRPr="00A531A6">
        <w:t>1 Allgemeines zum Datenschutz</w:t>
      </w:r>
    </w:p>
    <w:p w14:paraId="6AB583B9" w14:textId="77777777" w:rsidR="0059115E" w:rsidRPr="0059115E" w:rsidRDefault="0059115E" w:rsidP="0059115E">
      <w:pPr>
        <w:pStyle w:val="berschrift3"/>
      </w:pPr>
      <w:r w:rsidRPr="0059115E">
        <w:t>1.1 Bedeutung des Datenschutzes – Jahresüberblick</w:t>
      </w:r>
    </w:p>
    <w:p w14:paraId="5EF3FA77" w14:textId="588720D1" w:rsidR="0059115E" w:rsidRDefault="0059115E" w:rsidP="0059115E">
      <w:pPr>
        <w:pStyle w:val="berschrift4"/>
      </w:pPr>
      <w:r w:rsidRPr="001F7CC6">
        <w:t xml:space="preserve">1.1.1 Relevante Entwicklungen in der </w:t>
      </w:r>
      <w:r>
        <w:t xml:space="preserve">Gesetzgebung und </w:t>
      </w:r>
      <w:r w:rsidRPr="001F7CC6">
        <w:t xml:space="preserve">Rechtsprechung </w:t>
      </w:r>
    </w:p>
    <w:p w14:paraId="036B313C" w14:textId="77777777" w:rsidR="0059115E" w:rsidRDefault="0059115E" w:rsidP="0059115E">
      <w:pPr>
        <w:pStyle w:val="Listenabsatz"/>
        <w:numPr>
          <w:ilvl w:val="0"/>
          <w:numId w:val="12"/>
        </w:numPr>
      </w:pPr>
      <w:r w:rsidRPr="001F7CC6">
        <w:t>Erfolgte Änderungen</w:t>
      </w:r>
      <w:r>
        <w:t>, insbesondere zur Datenschutz-Grundverordnung und dem neuen BDSG (</w:t>
      </w:r>
      <w:proofErr w:type="spellStart"/>
      <w:r>
        <w:t>DSAnpUG</w:t>
      </w:r>
      <w:proofErr w:type="spellEnd"/>
      <w:r>
        <w:t>-EU)</w:t>
      </w:r>
    </w:p>
    <w:p w14:paraId="508B5069" w14:textId="5A76320E" w:rsidR="0059115E" w:rsidRPr="001F7CC6" w:rsidRDefault="0059115E" w:rsidP="0059115E">
      <w:pPr>
        <w:pStyle w:val="Listenabsatz"/>
        <w:numPr>
          <w:ilvl w:val="0"/>
          <w:numId w:val="12"/>
        </w:numPr>
      </w:pPr>
      <w:r w:rsidRPr="001F7CC6">
        <w:t>Geplante Neuerungen</w:t>
      </w:r>
      <w:r>
        <w:t xml:space="preserve">, insbesondere Verfolgung der Entwicklung zur </w:t>
      </w:r>
      <w:proofErr w:type="spellStart"/>
      <w:r>
        <w:t>eprivacy</w:t>
      </w:r>
      <w:proofErr w:type="spellEnd"/>
      <w:r>
        <w:t>-Verordnung</w:t>
      </w:r>
    </w:p>
    <w:p w14:paraId="0B989DD2" w14:textId="06FDDB2F" w:rsidR="0059115E" w:rsidRPr="001F7CC6" w:rsidRDefault="0059115E" w:rsidP="0059115E">
      <w:pPr>
        <w:pStyle w:val="Listenabsatz"/>
        <w:numPr>
          <w:ilvl w:val="0"/>
          <w:numId w:val="12"/>
        </w:numPr>
      </w:pPr>
      <w:r>
        <w:t xml:space="preserve">Informationen unter: </w:t>
      </w:r>
      <w:hyperlink r:id="rId8" w:history="1">
        <w:r w:rsidRPr="00E41809">
          <w:rPr>
            <w:rStyle w:val="Hyperlink"/>
          </w:rPr>
          <w:t>https://www.bfdi.bund.de/DE/Infothek/Gesetze_Rechtsprechung/gesetze_rechtsprechung-node.html</w:t>
        </w:r>
      </w:hyperlink>
      <w:r>
        <w:t xml:space="preserve"> </w:t>
      </w:r>
    </w:p>
    <w:p w14:paraId="78EB3450" w14:textId="6A1140DF" w:rsidR="0059115E" w:rsidRDefault="0059115E" w:rsidP="0059115E">
      <w:pPr>
        <w:pStyle w:val="berschrift4"/>
      </w:pPr>
      <w:r>
        <w:t>1.1.2. Die Rolle der Unternehmensleitung und des Datenschutzbeauftragten unter der DSGVO</w:t>
      </w:r>
    </w:p>
    <w:p w14:paraId="7242D5A6" w14:textId="1F99D9A7" w:rsidR="0059115E" w:rsidRPr="0059115E" w:rsidRDefault="0059115E" w:rsidP="0059115E">
      <w:pPr>
        <w:pStyle w:val="Listenabsatz"/>
        <w:numPr>
          <w:ilvl w:val="0"/>
          <w:numId w:val="14"/>
        </w:numPr>
      </w:pPr>
      <w:r w:rsidRPr="0059115E">
        <w:t xml:space="preserve">Siehe: </w:t>
      </w:r>
      <w:hyperlink r:id="rId9" w:history="1">
        <w:r w:rsidRPr="0059115E">
          <w:rPr>
            <w:rStyle w:val="Hyperlink"/>
            <w:rFonts w:ascii="Arial" w:hAnsi="Arial" w:cs="Arial"/>
            <w:sz w:val="20"/>
            <w:szCs w:val="20"/>
          </w:rPr>
          <w:t>https://www.gdd.de/downloads/praxishilfen/GDD-Praxishilfe_DS-GVO_2.pdf</w:t>
        </w:r>
      </w:hyperlink>
      <w:r w:rsidRPr="0059115E">
        <w:t xml:space="preserve"> </w:t>
      </w:r>
    </w:p>
    <w:p w14:paraId="4066AB43" w14:textId="77777777" w:rsidR="0059115E" w:rsidRDefault="0059115E" w:rsidP="0059115E">
      <w:pPr>
        <w:pStyle w:val="berschrift4"/>
      </w:pPr>
      <w:r w:rsidRPr="001F7CC6">
        <w:t>1.1.</w:t>
      </w:r>
      <w:r>
        <w:t>3</w:t>
      </w:r>
      <w:r w:rsidRPr="001F7CC6">
        <w:t xml:space="preserve"> Zuständige Aufsichtsbehörde</w:t>
      </w:r>
    </w:p>
    <w:p w14:paraId="0DC0824A" w14:textId="3DC50F65" w:rsidR="0059115E" w:rsidRPr="001F7CC6" w:rsidRDefault="0059115E" w:rsidP="0059115E">
      <w:pPr>
        <w:pStyle w:val="Listenabsatz"/>
        <w:numPr>
          <w:ilvl w:val="0"/>
          <w:numId w:val="14"/>
        </w:numPr>
      </w:pPr>
      <w:r w:rsidRPr="001F7CC6">
        <w:t>Kontakt und Tätigkeitsbericht</w:t>
      </w:r>
    </w:p>
    <w:p w14:paraId="2D53125F" w14:textId="77777777" w:rsidR="0059115E" w:rsidRPr="001F7CC6" w:rsidRDefault="0059115E" w:rsidP="0059115E"/>
    <w:p w14:paraId="66F496E8" w14:textId="77E26265" w:rsidR="0059115E" w:rsidRPr="00A531A6" w:rsidRDefault="0059115E" w:rsidP="00142A30">
      <w:pPr>
        <w:pStyle w:val="berschrift2"/>
      </w:pPr>
      <w:r w:rsidRPr="00A531A6">
        <w:t xml:space="preserve">2 Aktueller </w:t>
      </w:r>
      <w:r>
        <w:t>I</w:t>
      </w:r>
      <w:r w:rsidR="00142A30">
        <w:t>st</w:t>
      </w:r>
      <w:r>
        <w:t>-</w:t>
      </w:r>
      <w:r w:rsidRPr="00A531A6">
        <w:t>Status</w:t>
      </w:r>
      <w:r w:rsidR="00142A30">
        <w:t xml:space="preserve"> </w:t>
      </w:r>
    </w:p>
    <w:p w14:paraId="504E3EA9" w14:textId="77777777" w:rsidR="0059115E" w:rsidRDefault="0059115E" w:rsidP="00142A30">
      <w:pPr>
        <w:pStyle w:val="berschrift3"/>
      </w:pPr>
      <w:r w:rsidRPr="001F7CC6">
        <w:t xml:space="preserve">2.1 </w:t>
      </w:r>
      <w:r>
        <w:t>Datenschutz</w:t>
      </w:r>
    </w:p>
    <w:p w14:paraId="64C6C750" w14:textId="0DD8CD51" w:rsidR="0059115E" w:rsidRDefault="0059115E" w:rsidP="00142A30">
      <w:pPr>
        <w:pStyle w:val="Listenabsatz"/>
        <w:numPr>
          <w:ilvl w:val="0"/>
          <w:numId w:val="12"/>
        </w:numPr>
      </w:pPr>
      <w:r>
        <w:t>Auftragsdatenverarbeitung</w:t>
      </w:r>
    </w:p>
    <w:p w14:paraId="38D933CF" w14:textId="4DF2A31A" w:rsidR="0059115E" w:rsidRDefault="0059115E" w:rsidP="00142A30">
      <w:pPr>
        <w:pStyle w:val="Listenabsatz"/>
        <w:numPr>
          <w:ilvl w:val="0"/>
          <w:numId w:val="12"/>
        </w:numPr>
      </w:pPr>
      <w:r>
        <w:t>Verfahrensverzeichnis</w:t>
      </w:r>
    </w:p>
    <w:p w14:paraId="7FA56DAD" w14:textId="13859AED" w:rsidR="0059115E" w:rsidRDefault="0059115E" w:rsidP="00142A30">
      <w:pPr>
        <w:pStyle w:val="Listenabsatz"/>
        <w:numPr>
          <w:ilvl w:val="0"/>
          <w:numId w:val="12"/>
        </w:numPr>
      </w:pPr>
      <w:r>
        <w:t>Datenschutzverletzungen</w:t>
      </w:r>
    </w:p>
    <w:p w14:paraId="086D921E" w14:textId="66842B1B" w:rsidR="0059115E" w:rsidRDefault="0059115E" w:rsidP="00142A30">
      <w:pPr>
        <w:pStyle w:val="Listenabsatz"/>
        <w:numPr>
          <w:ilvl w:val="0"/>
          <w:numId w:val="12"/>
        </w:numPr>
      </w:pPr>
      <w:r>
        <w:t>Anfragen Betroffener</w:t>
      </w:r>
    </w:p>
    <w:p w14:paraId="6E8B3D92" w14:textId="3F76144A" w:rsidR="0059115E" w:rsidRDefault="0059115E" w:rsidP="00142A30">
      <w:pPr>
        <w:pStyle w:val="Listenabsatz"/>
        <w:numPr>
          <w:ilvl w:val="0"/>
          <w:numId w:val="12"/>
        </w:numPr>
      </w:pPr>
      <w:r>
        <w:t>Vorabkontrollen</w:t>
      </w:r>
    </w:p>
    <w:p w14:paraId="6EC5FE7A" w14:textId="2DC4326A" w:rsidR="0059115E" w:rsidRDefault="0059115E" w:rsidP="00142A30">
      <w:pPr>
        <w:pStyle w:val="Listenabsatz"/>
        <w:numPr>
          <w:ilvl w:val="0"/>
          <w:numId w:val="12"/>
        </w:numPr>
      </w:pPr>
      <w:r>
        <w:t>Datenschutzschulungen</w:t>
      </w:r>
    </w:p>
    <w:p w14:paraId="3CC072A6" w14:textId="33599C90" w:rsidR="0059115E" w:rsidRDefault="0059115E" w:rsidP="00782E72">
      <w:pPr>
        <w:pStyle w:val="berschrift3"/>
      </w:pPr>
      <w:r>
        <w:t>2.2 Sicherheit der Verarbeitung</w:t>
      </w:r>
    </w:p>
    <w:p w14:paraId="3DFB2C89" w14:textId="20CC64D5" w:rsidR="0059115E" w:rsidRDefault="0059115E" w:rsidP="00782E72">
      <w:pPr>
        <w:pStyle w:val="Listenabsatz"/>
        <w:numPr>
          <w:ilvl w:val="0"/>
          <w:numId w:val="12"/>
        </w:numPr>
      </w:pPr>
      <w:r>
        <w:t>Datenschutzkonzept</w:t>
      </w:r>
    </w:p>
    <w:p w14:paraId="67E862A0" w14:textId="6B35DCE0" w:rsidR="0059115E" w:rsidRDefault="0059115E" w:rsidP="00782E72">
      <w:pPr>
        <w:pStyle w:val="Listenabsatz"/>
        <w:numPr>
          <w:ilvl w:val="0"/>
          <w:numId w:val="12"/>
        </w:numPr>
      </w:pPr>
      <w:r>
        <w:t xml:space="preserve">weitere wesentliche Dokumentationen wie z.B. Berechtigungskonzept, IT-Nutzungsrichtlinie </w:t>
      </w:r>
    </w:p>
    <w:p w14:paraId="591C92AD" w14:textId="77777777" w:rsidR="0059115E" w:rsidRDefault="0059115E" w:rsidP="00782E72"/>
    <w:p w14:paraId="3833EF09" w14:textId="77777777" w:rsidR="0059115E" w:rsidRDefault="0059115E" w:rsidP="00782E72">
      <w:pPr>
        <w:pStyle w:val="berschrift2"/>
      </w:pPr>
      <w:r>
        <w:t>3 Erfolgte Maßnahmen und Kontrollen</w:t>
      </w:r>
    </w:p>
    <w:p w14:paraId="3B65ED3C" w14:textId="77777777" w:rsidR="0059115E" w:rsidRDefault="0059115E" w:rsidP="00782E72"/>
    <w:p w14:paraId="504ADCC7" w14:textId="77777777" w:rsidR="0059115E" w:rsidRDefault="0059115E" w:rsidP="00782E72">
      <w:pPr>
        <w:pStyle w:val="berschrift2"/>
      </w:pPr>
      <w:r>
        <w:lastRenderedPageBreak/>
        <w:t>4</w:t>
      </w:r>
      <w:r w:rsidRPr="00191CDC">
        <w:t xml:space="preserve"> </w:t>
      </w:r>
      <w:r>
        <w:t xml:space="preserve">Umsetzung </w:t>
      </w:r>
      <w:r w:rsidRPr="00191CDC">
        <w:t>der Datenschutz-Grundverordnung</w:t>
      </w:r>
    </w:p>
    <w:p w14:paraId="6304B128" w14:textId="6F5EFB48" w:rsidR="0059115E" w:rsidRDefault="0059115E" w:rsidP="00782E72">
      <w:pPr>
        <w:pStyle w:val="berschrift3"/>
      </w:pPr>
      <w:r>
        <w:t>4</w:t>
      </w:r>
      <w:r w:rsidR="00782E72">
        <w:t>.1</w:t>
      </w:r>
      <w:r>
        <w:t xml:space="preserve"> Nachweisbarkeit datenschutzrechtlicher Maßnahmen </w:t>
      </w:r>
      <w:r w:rsidR="00782E72">
        <w:t>–</w:t>
      </w:r>
      <w:r>
        <w:t xml:space="preserve"> Einführung</w:t>
      </w:r>
      <w:r w:rsidR="00782E72">
        <w:t xml:space="preserve"> </w:t>
      </w:r>
      <w:r>
        <w:t>eines Datenschutzmanagementsystems</w:t>
      </w:r>
    </w:p>
    <w:p w14:paraId="460D36D4" w14:textId="7C9868C7" w:rsidR="0059115E" w:rsidRDefault="0059115E" w:rsidP="00782E72">
      <w:pPr>
        <w:pStyle w:val="Listenabsatz"/>
        <w:numPr>
          <w:ilvl w:val="0"/>
          <w:numId w:val="18"/>
        </w:numPr>
      </w:pPr>
      <w:r>
        <w:t>Vorteile und Nachteile der Einführung eines Datenschutzmanagementsystems</w:t>
      </w:r>
    </w:p>
    <w:p w14:paraId="03FD410E" w14:textId="23555F09" w:rsidR="0059115E" w:rsidRDefault="0059115E" w:rsidP="00782E72">
      <w:pPr>
        <w:pStyle w:val="Listenabsatz"/>
        <w:numPr>
          <w:ilvl w:val="0"/>
          <w:numId w:val="18"/>
        </w:numPr>
      </w:pPr>
      <w:r>
        <w:t>Haftungsrisiken unter der Datenschutz-Grundverordnung</w:t>
      </w:r>
    </w:p>
    <w:p w14:paraId="25B567FD" w14:textId="66393FFD" w:rsidR="0059115E" w:rsidRDefault="0059115E" w:rsidP="00782E72">
      <w:pPr>
        <w:pStyle w:val="Listenabsatz"/>
        <w:numPr>
          <w:ilvl w:val="0"/>
          <w:numId w:val="18"/>
        </w:numPr>
      </w:pPr>
      <w:r>
        <w:t>Empfehlung</w:t>
      </w:r>
      <w:r w:rsidR="00782E72">
        <w:t>en</w:t>
      </w:r>
      <w:r>
        <w:t xml:space="preserve"> </w:t>
      </w:r>
    </w:p>
    <w:p w14:paraId="66DD0F3B" w14:textId="50B40F22" w:rsidR="0059115E" w:rsidRDefault="0059115E" w:rsidP="00782E72">
      <w:pPr>
        <w:pStyle w:val="berschrift3"/>
      </w:pPr>
      <w:r>
        <w:t>4</w:t>
      </w:r>
      <w:r w:rsidR="00782E72">
        <w:t>.2</w:t>
      </w:r>
      <w:r>
        <w:t xml:space="preserve"> Risikoorientierter Ansatz in der Datenschutz-Grundverordnung</w:t>
      </w:r>
    </w:p>
    <w:p w14:paraId="55B6C283" w14:textId="77777777" w:rsidR="0059115E" w:rsidRDefault="0059115E" w:rsidP="00782E72">
      <w:pPr>
        <w:pStyle w:val="berschrift3"/>
      </w:pPr>
      <w:r>
        <w:t>4.3. GAP-Analyse Datenschutz</w:t>
      </w:r>
    </w:p>
    <w:p w14:paraId="5F50F248" w14:textId="661A1296" w:rsidR="0059115E" w:rsidRDefault="0059115E" w:rsidP="00782E72">
      <w:pPr>
        <w:pStyle w:val="Listenabsatz"/>
        <w:numPr>
          <w:ilvl w:val="0"/>
          <w:numId w:val="21"/>
        </w:numPr>
      </w:pPr>
      <w:r>
        <w:t>Auftragsverarbeitung</w:t>
      </w:r>
    </w:p>
    <w:p w14:paraId="3F6B9411" w14:textId="49AAED74" w:rsidR="0059115E" w:rsidRDefault="0059115E" w:rsidP="00782E72">
      <w:pPr>
        <w:pStyle w:val="Listenabsatz"/>
        <w:numPr>
          <w:ilvl w:val="0"/>
          <w:numId w:val="21"/>
        </w:numPr>
      </w:pPr>
      <w:r>
        <w:t>Verzeichnis von Verarbeitungstätigkeiten</w:t>
      </w:r>
    </w:p>
    <w:p w14:paraId="1D1C16D6" w14:textId="10EAA43B" w:rsidR="0059115E" w:rsidRDefault="0059115E" w:rsidP="00782E72">
      <w:pPr>
        <w:pStyle w:val="Listenabsatz"/>
        <w:numPr>
          <w:ilvl w:val="0"/>
          <w:numId w:val="21"/>
        </w:numPr>
      </w:pPr>
      <w:r>
        <w:t>Neues Verzeichnis von Verarbeitungstätigkeiten für Auftragsverarbeiter</w:t>
      </w:r>
    </w:p>
    <w:p w14:paraId="59A4CE3B" w14:textId="101A33D4" w:rsidR="0059115E" w:rsidRDefault="0059115E" w:rsidP="00782E72">
      <w:pPr>
        <w:pStyle w:val="Listenabsatz"/>
        <w:numPr>
          <w:ilvl w:val="0"/>
          <w:numId w:val="21"/>
        </w:numPr>
      </w:pPr>
      <w:r>
        <w:t>Umsetzung der Transparenzpflichten</w:t>
      </w:r>
    </w:p>
    <w:p w14:paraId="22889A02" w14:textId="4FCE046B" w:rsidR="0059115E" w:rsidRDefault="0059115E" w:rsidP="00782E72">
      <w:pPr>
        <w:pStyle w:val="Listenabsatz"/>
        <w:numPr>
          <w:ilvl w:val="0"/>
          <w:numId w:val="21"/>
        </w:numPr>
      </w:pPr>
      <w:r>
        <w:t>Datenschutzverletzungen</w:t>
      </w:r>
    </w:p>
    <w:p w14:paraId="6D88F9C5" w14:textId="3E37783E" w:rsidR="0059115E" w:rsidRDefault="0059115E" w:rsidP="00782E72">
      <w:pPr>
        <w:pStyle w:val="Listenabsatz"/>
        <w:numPr>
          <w:ilvl w:val="0"/>
          <w:numId w:val="21"/>
        </w:numPr>
      </w:pPr>
      <w:r>
        <w:t>Anfragen Betroffener</w:t>
      </w:r>
    </w:p>
    <w:p w14:paraId="3AE2D980" w14:textId="28A9B46D" w:rsidR="0059115E" w:rsidRDefault="0059115E" w:rsidP="00782E72">
      <w:pPr>
        <w:pStyle w:val="Listenabsatz"/>
        <w:numPr>
          <w:ilvl w:val="0"/>
          <w:numId w:val="21"/>
        </w:numPr>
      </w:pPr>
      <w:r>
        <w:t>Vorbereitung auf die Datenschutz-Folgenabschätzung</w:t>
      </w:r>
    </w:p>
    <w:p w14:paraId="2BBEE2BC" w14:textId="267785A8" w:rsidR="0059115E" w:rsidRDefault="0059115E" w:rsidP="00782E72">
      <w:pPr>
        <w:pStyle w:val="Listenabsatz"/>
        <w:numPr>
          <w:ilvl w:val="0"/>
          <w:numId w:val="21"/>
        </w:numPr>
      </w:pPr>
      <w:r>
        <w:t>Datenschutzschulungen zur Sensibilisierung des Managements und der Mitarbeiter auf die Datenschutz-Grundverordnung</w:t>
      </w:r>
    </w:p>
    <w:p w14:paraId="72D0594F" w14:textId="77777777" w:rsidR="0059115E" w:rsidRDefault="0059115E" w:rsidP="00782E72">
      <w:pPr>
        <w:pStyle w:val="berschrift3"/>
      </w:pPr>
      <w:r>
        <w:t>4.4. GAP Analyse Sicherheit der Verarbeitung</w:t>
      </w:r>
    </w:p>
    <w:p w14:paraId="3DFF14E6" w14:textId="325157E0" w:rsidR="0059115E" w:rsidRPr="00E17B95" w:rsidRDefault="0059115E" w:rsidP="00782E72">
      <w:pPr>
        <w:pStyle w:val="Listenabsatz"/>
        <w:numPr>
          <w:ilvl w:val="0"/>
          <w:numId w:val="24"/>
        </w:numPr>
      </w:pPr>
      <w:r w:rsidRPr="00EC1996">
        <w:t>Informationssicherheitsrichtlinien</w:t>
      </w:r>
      <w:r w:rsidRPr="00E17B95">
        <w:t xml:space="preserve"> </w:t>
      </w:r>
    </w:p>
    <w:p w14:paraId="7DD1964A" w14:textId="4FCCE0A3" w:rsidR="0059115E" w:rsidRPr="00E17B95" w:rsidRDefault="0059115E" w:rsidP="00782E72">
      <w:pPr>
        <w:pStyle w:val="Listenabsatz"/>
        <w:numPr>
          <w:ilvl w:val="0"/>
          <w:numId w:val="24"/>
        </w:numPr>
      </w:pPr>
      <w:r w:rsidRPr="00EC1996">
        <w:t>Organisation der Informationssicherheit</w:t>
      </w:r>
      <w:r w:rsidRPr="00E17B95">
        <w:t xml:space="preserve"> </w:t>
      </w:r>
    </w:p>
    <w:p w14:paraId="6C7F93CF" w14:textId="2AEACB50" w:rsidR="0059115E" w:rsidRPr="00E17B95" w:rsidRDefault="0059115E" w:rsidP="00782E72">
      <w:pPr>
        <w:pStyle w:val="Listenabsatz"/>
        <w:numPr>
          <w:ilvl w:val="0"/>
          <w:numId w:val="24"/>
        </w:numPr>
      </w:pPr>
      <w:r w:rsidRPr="00EC1996">
        <w:t>Personalsicherheit</w:t>
      </w:r>
      <w:r w:rsidRPr="00E17B95">
        <w:t xml:space="preserve"> </w:t>
      </w:r>
    </w:p>
    <w:p w14:paraId="75566102" w14:textId="65A8E2D3" w:rsidR="0059115E" w:rsidRPr="00E17B95" w:rsidRDefault="0059115E" w:rsidP="00782E72">
      <w:pPr>
        <w:pStyle w:val="Listenabsatz"/>
        <w:numPr>
          <w:ilvl w:val="0"/>
          <w:numId w:val="24"/>
        </w:numPr>
      </w:pPr>
      <w:r w:rsidRPr="00EC1996">
        <w:t>Verwaltung der Werte</w:t>
      </w:r>
      <w:r w:rsidRPr="00E17B95">
        <w:t xml:space="preserve"> </w:t>
      </w:r>
    </w:p>
    <w:p w14:paraId="0DD490D3" w14:textId="092426F3" w:rsidR="0059115E" w:rsidRPr="00E17B95" w:rsidRDefault="0059115E" w:rsidP="00782E72">
      <w:pPr>
        <w:pStyle w:val="Listenabsatz"/>
        <w:numPr>
          <w:ilvl w:val="0"/>
          <w:numId w:val="24"/>
        </w:numPr>
      </w:pPr>
      <w:r w:rsidRPr="00EC1996">
        <w:t>Zugangssteuerung</w:t>
      </w:r>
      <w:r w:rsidRPr="00E17B95">
        <w:t xml:space="preserve"> </w:t>
      </w:r>
    </w:p>
    <w:p w14:paraId="2EC4B550" w14:textId="4BEE8B13" w:rsidR="0059115E" w:rsidRPr="00E17B95" w:rsidRDefault="0059115E" w:rsidP="00782E72">
      <w:pPr>
        <w:pStyle w:val="Listenabsatz"/>
        <w:numPr>
          <w:ilvl w:val="0"/>
          <w:numId w:val="24"/>
        </w:numPr>
      </w:pPr>
      <w:r w:rsidRPr="00EC1996">
        <w:t>Kryptographie</w:t>
      </w:r>
      <w:r w:rsidRPr="00E17B95">
        <w:t xml:space="preserve"> </w:t>
      </w:r>
    </w:p>
    <w:p w14:paraId="4B6C7C8D" w14:textId="7256241E" w:rsidR="0059115E" w:rsidRPr="00E17B95" w:rsidRDefault="0059115E" w:rsidP="00782E72">
      <w:pPr>
        <w:pStyle w:val="Listenabsatz"/>
        <w:numPr>
          <w:ilvl w:val="0"/>
          <w:numId w:val="24"/>
        </w:numPr>
      </w:pPr>
      <w:r w:rsidRPr="00EC1996">
        <w:t>Physische und umgebungsbezogene Sicherheit</w:t>
      </w:r>
      <w:r w:rsidRPr="00E17B95">
        <w:t xml:space="preserve"> </w:t>
      </w:r>
    </w:p>
    <w:p w14:paraId="1BF319CC" w14:textId="4E412CE4" w:rsidR="0059115E" w:rsidRPr="00E17B95" w:rsidRDefault="0059115E" w:rsidP="00782E72">
      <w:pPr>
        <w:pStyle w:val="Listenabsatz"/>
        <w:numPr>
          <w:ilvl w:val="0"/>
          <w:numId w:val="24"/>
        </w:numPr>
      </w:pPr>
      <w:r w:rsidRPr="00EC1996">
        <w:t>Betriebssicherheit</w:t>
      </w:r>
      <w:r w:rsidRPr="00E17B95">
        <w:t xml:space="preserve"> </w:t>
      </w:r>
    </w:p>
    <w:p w14:paraId="58316227" w14:textId="744F104B" w:rsidR="0059115E" w:rsidRPr="00E17B95" w:rsidRDefault="0059115E" w:rsidP="00782E72">
      <w:pPr>
        <w:pStyle w:val="Listenabsatz"/>
        <w:numPr>
          <w:ilvl w:val="0"/>
          <w:numId w:val="24"/>
        </w:numPr>
      </w:pPr>
      <w:r w:rsidRPr="00EC1996">
        <w:t>Kommunikationssicherheit</w:t>
      </w:r>
      <w:r w:rsidRPr="00E17B95">
        <w:t xml:space="preserve"> </w:t>
      </w:r>
    </w:p>
    <w:p w14:paraId="798F5119" w14:textId="2F6145FA" w:rsidR="0059115E" w:rsidRPr="00E17B95" w:rsidRDefault="0059115E" w:rsidP="00782E72">
      <w:pPr>
        <w:pStyle w:val="Listenabsatz"/>
        <w:numPr>
          <w:ilvl w:val="0"/>
          <w:numId w:val="24"/>
        </w:numPr>
      </w:pPr>
      <w:r w:rsidRPr="00EC1996">
        <w:t>Anschaffung, Entwicklung und Instandhaltung von Systemen</w:t>
      </w:r>
      <w:r w:rsidRPr="00E17B95">
        <w:t xml:space="preserve"> </w:t>
      </w:r>
    </w:p>
    <w:p w14:paraId="0A27319C" w14:textId="2A23D6E8" w:rsidR="0059115E" w:rsidRPr="00E17B95" w:rsidRDefault="0059115E" w:rsidP="00782E72">
      <w:pPr>
        <w:pStyle w:val="Listenabsatz"/>
        <w:numPr>
          <w:ilvl w:val="0"/>
          <w:numId w:val="24"/>
        </w:numPr>
      </w:pPr>
      <w:r w:rsidRPr="00EC1996">
        <w:t>Lieferantenbeziehungen</w:t>
      </w:r>
      <w:r w:rsidRPr="00E17B95">
        <w:t xml:space="preserve"> </w:t>
      </w:r>
    </w:p>
    <w:p w14:paraId="1CA6D529" w14:textId="542AE84E" w:rsidR="0059115E" w:rsidRPr="00E17B95" w:rsidRDefault="0059115E" w:rsidP="00782E72">
      <w:pPr>
        <w:pStyle w:val="Listenabsatz"/>
        <w:numPr>
          <w:ilvl w:val="0"/>
          <w:numId w:val="24"/>
        </w:numPr>
      </w:pPr>
      <w:r w:rsidRPr="00EC1996">
        <w:t>Handhabung von Informationssicherheitsvorfällen</w:t>
      </w:r>
      <w:r w:rsidRPr="00E17B95">
        <w:t xml:space="preserve"> </w:t>
      </w:r>
    </w:p>
    <w:p w14:paraId="474C552B" w14:textId="77B00C3C" w:rsidR="0059115E" w:rsidRPr="00E17B95" w:rsidRDefault="0059115E" w:rsidP="00782E72">
      <w:pPr>
        <w:pStyle w:val="Listenabsatz"/>
        <w:numPr>
          <w:ilvl w:val="0"/>
          <w:numId w:val="24"/>
        </w:numPr>
      </w:pPr>
      <w:r w:rsidRPr="00EC1996">
        <w:t>Informationssicherheitsaspekte beim Business Continuity Management</w:t>
      </w:r>
      <w:r w:rsidRPr="00E17B95">
        <w:t xml:space="preserve"> </w:t>
      </w:r>
    </w:p>
    <w:p w14:paraId="566C3334" w14:textId="54E575DF" w:rsidR="0059115E" w:rsidRPr="00E17B95" w:rsidRDefault="0059115E" w:rsidP="00782E72">
      <w:pPr>
        <w:pStyle w:val="Listenabsatz"/>
        <w:numPr>
          <w:ilvl w:val="0"/>
          <w:numId w:val="24"/>
        </w:numPr>
      </w:pPr>
      <w:r w:rsidRPr="00EC1996">
        <w:t>Compliance</w:t>
      </w:r>
      <w:r w:rsidRPr="00E17B95">
        <w:t xml:space="preserve"> </w:t>
      </w:r>
    </w:p>
    <w:p w14:paraId="0FF530E7" w14:textId="77777777" w:rsidR="0059115E" w:rsidRDefault="0059115E" w:rsidP="00782E72"/>
    <w:p w14:paraId="4C61CDAE" w14:textId="77777777" w:rsidR="0059115E" w:rsidRDefault="0059115E" w:rsidP="00782E72">
      <w:pPr>
        <w:pStyle w:val="berschrift2"/>
      </w:pPr>
      <w:r>
        <w:t>5</w:t>
      </w:r>
      <w:r w:rsidRPr="00F0378F">
        <w:t xml:space="preserve"> </w:t>
      </w:r>
      <w:r>
        <w:t>Finanzieller, zeitlicher und personeller Bedarf an Ressourcen</w:t>
      </w:r>
    </w:p>
    <w:p w14:paraId="5F1C7C27" w14:textId="77777777" w:rsidR="0059115E" w:rsidRDefault="0059115E" w:rsidP="00782E72">
      <w:pPr>
        <w:pStyle w:val="berschrift3"/>
      </w:pPr>
      <w:r>
        <w:t>5.1 Finanzieller Aufwand</w:t>
      </w:r>
    </w:p>
    <w:p w14:paraId="724F4BD3" w14:textId="77777777" w:rsidR="0059115E" w:rsidRDefault="0059115E" w:rsidP="00782E72">
      <w:pPr>
        <w:pStyle w:val="berschrift3"/>
      </w:pPr>
      <w:r>
        <w:t>5.2 Zeitlicher Aufwand</w:t>
      </w:r>
    </w:p>
    <w:p w14:paraId="570B083D" w14:textId="2469398D" w:rsidR="0059115E" w:rsidRPr="00D63235" w:rsidRDefault="0059115E" w:rsidP="00782E72">
      <w:pPr>
        <w:pStyle w:val="berschrift3"/>
      </w:pPr>
      <w:r>
        <w:t>5.3 Personeller Aufwand</w:t>
      </w:r>
    </w:p>
    <w:p w14:paraId="5D47F44F" w14:textId="77777777" w:rsidR="0059115E" w:rsidRPr="001F7CC6" w:rsidRDefault="0059115E" w:rsidP="00782E72"/>
    <w:p w14:paraId="2C7466F9" w14:textId="77777777" w:rsidR="0059115E" w:rsidRPr="00A531A6" w:rsidRDefault="0059115E" w:rsidP="00782E72">
      <w:pPr>
        <w:pStyle w:val="berschrift2"/>
      </w:pPr>
      <w:r>
        <w:t>6</w:t>
      </w:r>
      <w:r w:rsidRPr="00A531A6">
        <w:t xml:space="preserve"> Sonstiges</w:t>
      </w:r>
    </w:p>
    <w:p w14:paraId="089F23FF" w14:textId="77777777" w:rsidR="0059115E" w:rsidRPr="00A531A6" w:rsidRDefault="0059115E" w:rsidP="00782E72"/>
    <w:p w14:paraId="5C349054" w14:textId="77777777" w:rsidR="0059115E" w:rsidRPr="00A531A6" w:rsidRDefault="0059115E" w:rsidP="00782E72">
      <w:pPr>
        <w:pStyle w:val="berschrift2"/>
      </w:pPr>
      <w:r>
        <w:t>7</w:t>
      </w:r>
      <w:r w:rsidRPr="00A531A6">
        <w:t xml:space="preserve"> Ausblick</w:t>
      </w:r>
    </w:p>
    <w:p w14:paraId="0D55102E" w14:textId="77777777" w:rsidR="0059115E" w:rsidRDefault="0059115E" w:rsidP="0059115E"/>
    <w:sectPr w:rsidR="0059115E" w:rsidSect="00BD442D">
      <w:footerReference w:type="default" r:id="rId10"/>
      <w:pgSz w:w="11906" w:h="16838"/>
      <w:pgMar w:top="1134" w:right="1134" w:bottom="1418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29BA4" w14:textId="77777777" w:rsidR="00F8109F" w:rsidRDefault="00F8109F" w:rsidP="00A34776">
      <w:pPr>
        <w:spacing w:after="0" w:line="240" w:lineRule="auto"/>
      </w:pPr>
      <w:r>
        <w:separator/>
      </w:r>
    </w:p>
  </w:endnote>
  <w:endnote w:type="continuationSeparator" w:id="0">
    <w:p w14:paraId="109A4E37" w14:textId="77777777" w:rsidR="00F8109F" w:rsidRDefault="00F8109F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5680045"/>
      <w:docPartObj>
        <w:docPartGallery w:val="Page Numbers (Bottom of Page)"/>
        <w:docPartUnique/>
      </w:docPartObj>
    </w:sdtPr>
    <w:sdtEndPr/>
    <w:sdtContent>
      <w:p w14:paraId="1E7B3DD4" w14:textId="1F144277" w:rsidR="002E71F3" w:rsidRDefault="002E71F3" w:rsidP="002E71F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F0D01" w14:textId="77777777" w:rsidR="00F8109F" w:rsidRDefault="00F8109F" w:rsidP="00A34776">
      <w:pPr>
        <w:spacing w:after="0" w:line="240" w:lineRule="auto"/>
      </w:pPr>
      <w:r>
        <w:separator/>
      </w:r>
    </w:p>
  </w:footnote>
  <w:footnote w:type="continuationSeparator" w:id="0">
    <w:p w14:paraId="0D049046" w14:textId="77777777" w:rsidR="00F8109F" w:rsidRDefault="00F8109F" w:rsidP="00A3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B97"/>
    <w:multiLevelType w:val="hybridMultilevel"/>
    <w:tmpl w:val="63B8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5C1D"/>
    <w:multiLevelType w:val="hybridMultilevel"/>
    <w:tmpl w:val="103C1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123C"/>
    <w:multiLevelType w:val="hybridMultilevel"/>
    <w:tmpl w:val="9E90833C"/>
    <w:lvl w:ilvl="0" w:tplc="8F2056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A4BBE"/>
    <w:multiLevelType w:val="hybridMultilevel"/>
    <w:tmpl w:val="16AC41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00E8F"/>
    <w:multiLevelType w:val="hybridMultilevel"/>
    <w:tmpl w:val="55503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344B"/>
    <w:multiLevelType w:val="hybridMultilevel"/>
    <w:tmpl w:val="B1AC9E7A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B6247"/>
    <w:multiLevelType w:val="hybridMultilevel"/>
    <w:tmpl w:val="25708E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01D31"/>
    <w:multiLevelType w:val="hybridMultilevel"/>
    <w:tmpl w:val="131688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D1771"/>
    <w:multiLevelType w:val="hybridMultilevel"/>
    <w:tmpl w:val="12C68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9A2623"/>
    <w:multiLevelType w:val="hybridMultilevel"/>
    <w:tmpl w:val="743CC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C30A9"/>
    <w:multiLevelType w:val="hybridMultilevel"/>
    <w:tmpl w:val="2162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70965"/>
    <w:multiLevelType w:val="hybridMultilevel"/>
    <w:tmpl w:val="3D044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43C94"/>
    <w:multiLevelType w:val="hybridMultilevel"/>
    <w:tmpl w:val="7338A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E2BB4"/>
    <w:multiLevelType w:val="hybridMultilevel"/>
    <w:tmpl w:val="83F01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493BF3"/>
    <w:multiLevelType w:val="hybridMultilevel"/>
    <w:tmpl w:val="54E2D12A"/>
    <w:lvl w:ilvl="0" w:tplc="89C25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B3E53"/>
    <w:multiLevelType w:val="hybridMultilevel"/>
    <w:tmpl w:val="5C6C12A6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14BDC"/>
    <w:multiLevelType w:val="hybridMultilevel"/>
    <w:tmpl w:val="8FB0F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D2B1A"/>
    <w:multiLevelType w:val="hybridMultilevel"/>
    <w:tmpl w:val="A2900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0E9F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02579B"/>
    <w:multiLevelType w:val="hybridMultilevel"/>
    <w:tmpl w:val="421E0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B951F2"/>
    <w:multiLevelType w:val="hybridMultilevel"/>
    <w:tmpl w:val="0016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23619"/>
    <w:multiLevelType w:val="hybridMultilevel"/>
    <w:tmpl w:val="1422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F377B"/>
    <w:multiLevelType w:val="hybridMultilevel"/>
    <w:tmpl w:val="45F2A7FC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45736"/>
    <w:multiLevelType w:val="hybridMultilevel"/>
    <w:tmpl w:val="5270FC26"/>
    <w:lvl w:ilvl="0" w:tplc="908604F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F74625"/>
    <w:multiLevelType w:val="hybridMultilevel"/>
    <w:tmpl w:val="A40E50E2"/>
    <w:lvl w:ilvl="0" w:tplc="A0BA87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0"/>
  </w:num>
  <w:num w:numId="5">
    <w:abstractNumId w:val="15"/>
  </w:num>
  <w:num w:numId="6">
    <w:abstractNumId w:val="14"/>
  </w:num>
  <w:num w:numId="7">
    <w:abstractNumId w:val="5"/>
  </w:num>
  <w:num w:numId="8">
    <w:abstractNumId w:val="21"/>
  </w:num>
  <w:num w:numId="9">
    <w:abstractNumId w:val="1"/>
  </w:num>
  <w:num w:numId="10">
    <w:abstractNumId w:val="16"/>
  </w:num>
  <w:num w:numId="11">
    <w:abstractNumId w:val="6"/>
  </w:num>
  <w:num w:numId="12">
    <w:abstractNumId w:val="17"/>
  </w:num>
  <w:num w:numId="13">
    <w:abstractNumId w:val="7"/>
  </w:num>
  <w:num w:numId="14">
    <w:abstractNumId w:val="18"/>
  </w:num>
  <w:num w:numId="15">
    <w:abstractNumId w:val="12"/>
  </w:num>
  <w:num w:numId="16">
    <w:abstractNumId w:val="10"/>
  </w:num>
  <w:num w:numId="17">
    <w:abstractNumId w:val="23"/>
  </w:num>
  <w:num w:numId="18">
    <w:abstractNumId w:val="8"/>
  </w:num>
  <w:num w:numId="19">
    <w:abstractNumId w:val="4"/>
  </w:num>
  <w:num w:numId="20">
    <w:abstractNumId w:val="2"/>
  </w:num>
  <w:num w:numId="21">
    <w:abstractNumId w:val="13"/>
  </w:num>
  <w:num w:numId="22">
    <w:abstractNumId w:val="1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76"/>
    <w:rsid w:val="00064A81"/>
    <w:rsid w:val="000F280B"/>
    <w:rsid w:val="00106170"/>
    <w:rsid w:val="00142A30"/>
    <w:rsid w:val="001E36BF"/>
    <w:rsid w:val="00232C13"/>
    <w:rsid w:val="00267B07"/>
    <w:rsid w:val="00290426"/>
    <w:rsid w:val="002E71F3"/>
    <w:rsid w:val="003438D2"/>
    <w:rsid w:val="003D3BDF"/>
    <w:rsid w:val="004D6C28"/>
    <w:rsid w:val="004E5B4C"/>
    <w:rsid w:val="004F5CF2"/>
    <w:rsid w:val="00556844"/>
    <w:rsid w:val="00566CB1"/>
    <w:rsid w:val="0058053C"/>
    <w:rsid w:val="0059115E"/>
    <w:rsid w:val="00591FA7"/>
    <w:rsid w:val="005A58BA"/>
    <w:rsid w:val="006E3CFF"/>
    <w:rsid w:val="00763B34"/>
    <w:rsid w:val="00772240"/>
    <w:rsid w:val="00782E72"/>
    <w:rsid w:val="007831B8"/>
    <w:rsid w:val="00822740"/>
    <w:rsid w:val="00895149"/>
    <w:rsid w:val="00964DA4"/>
    <w:rsid w:val="00965BF1"/>
    <w:rsid w:val="00972B2F"/>
    <w:rsid w:val="009F44E0"/>
    <w:rsid w:val="00A20B20"/>
    <w:rsid w:val="00A34642"/>
    <w:rsid w:val="00A34776"/>
    <w:rsid w:val="00B33E69"/>
    <w:rsid w:val="00BD442D"/>
    <w:rsid w:val="00C3618B"/>
    <w:rsid w:val="00CC3717"/>
    <w:rsid w:val="00CF10C3"/>
    <w:rsid w:val="00DB72BD"/>
    <w:rsid w:val="00E635CE"/>
    <w:rsid w:val="00ED01D8"/>
    <w:rsid w:val="00EE1CBE"/>
    <w:rsid w:val="00F71113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579C"/>
  <w15:chartTrackingRefBased/>
  <w15:docId w15:val="{BF9C3E96-3A74-4690-B4B0-2ADBE0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1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1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D442D"/>
    <w:pPr>
      <w:ind w:left="720"/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42D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42D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42D"/>
    <w:rPr>
      <w:rFonts w:ascii="Segoe UI" w:eastAsia="Times New Roman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71F3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1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115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di.bund.de/DE/Infothek/Gesetze_Rechtsprechung/gesetze_rechtsprechung-nod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dd.de/downloads/praxishilfen/GDD-Praxishilfe_DS-GVO_2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4FB4-6B48-4745-81F0-290C49EC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2411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2018-07-17T07:44:00Z</dcterms:created>
  <dcterms:modified xsi:type="dcterms:W3CDTF">2018-07-17T07:44:00Z</dcterms:modified>
</cp:coreProperties>
</file>